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BF590B" w:rsidTr="0067645C">
        <w:tc>
          <w:tcPr>
            <w:tcW w:w="4677" w:type="dxa"/>
          </w:tcPr>
          <w:p w:rsidR="00BF590B" w:rsidRDefault="00BF590B" w:rsidP="00136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E946AD" w:rsidRDefault="00136A94" w:rsidP="00136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</w:t>
            </w:r>
            <w:r w:rsidR="00BF590B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  <w:p w:rsidR="00BF590B" w:rsidRDefault="00BF590B" w:rsidP="00136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</w:p>
          <w:p w:rsidR="00BF590B" w:rsidRDefault="00BF590B" w:rsidP="00136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:rsidR="00BF590B" w:rsidRDefault="00BF590B" w:rsidP="00136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136A94">
              <w:rPr>
                <w:rFonts w:ascii="Times New Roman" w:hAnsi="Times New Roman" w:cs="Times New Roman"/>
                <w:sz w:val="28"/>
                <w:szCs w:val="28"/>
              </w:rPr>
              <w:t xml:space="preserve"> 25 мая 2016 года № 198</w:t>
            </w:r>
          </w:p>
        </w:tc>
      </w:tr>
    </w:tbl>
    <w:p w:rsidR="0067645C" w:rsidRDefault="0067645C" w:rsidP="0067645C">
      <w:pPr>
        <w:autoSpaceDE w:val="0"/>
        <w:autoSpaceDN w:val="0"/>
        <w:adjustRightInd w:val="0"/>
        <w:spacing w:after="0" w:line="240" w:lineRule="auto"/>
      </w:pPr>
    </w:p>
    <w:p w:rsidR="0067645C" w:rsidRDefault="0067645C" w:rsidP="0067645C">
      <w:pPr>
        <w:autoSpaceDE w:val="0"/>
        <w:autoSpaceDN w:val="0"/>
        <w:adjustRightInd w:val="0"/>
        <w:spacing w:after="0" w:line="240" w:lineRule="auto"/>
      </w:pPr>
    </w:p>
    <w:p w:rsidR="0067645C" w:rsidRDefault="0067645C" w:rsidP="0067645C">
      <w:pPr>
        <w:autoSpaceDE w:val="0"/>
        <w:autoSpaceDN w:val="0"/>
        <w:adjustRightInd w:val="0"/>
        <w:spacing w:after="0" w:line="240" w:lineRule="auto"/>
      </w:pPr>
    </w:p>
    <w:p w:rsidR="005C51A0" w:rsidRPr="005C51A0" w:rsidRDefault="005C51A0" w:rsidP="006764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C51A0">
        <w:rPr>
          <w:rFonts w:ascii="Times New Roman" w:eastAsia="Calibri" w:hAnsi="Times New Roman" w:cs="Times New Roman"/>
          <w:b/>
          <w:bCs/>
          <w:sz w:val="28"/>
          <w:szCs w:val="28"/>
        </w:rPr>
        <w:t>Порядок</w:t>
      </w:r>
    </w:p>
    <w:p w:rsidR="005C51A0" w:rsidRPr="005C51A0" w:rsidRDefault="005C51A0" w:rsidP="006764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C51A0">
        <w:rPr>
          <w:rFonts w:ascii="Times New Roman" w:eastAsia="Calibri" w:hAnsi="Times New Roman" w:cs="Times New Roman"/>
          <w:b/>
          <w:bCs/>
          <w:sz w:val="28"/>
          <w:szCs w:val="28"/>
        </w:rPr>
        <w:t>предотвращения и (или) урегулирования конфликта интересов</w:t>
      </w:r>
    </w:p>
    <w:p w:rsidR="005C51A0" w:rsidRPr="005C51A0" w:rsidRDefault="005C51A0" w:rsidP="006764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C51A0">
        <w:rPr>
          <w:rFonts w:ascii="Times New Roman" w:eastAsia="Calibri" w:hAnsi="Times New Roman" w:cs="Times New Roman"/>
          <w:b/>
          <w:bCs/>
          <w:sz w:val="28"/>
          <w:szCs w:val="28"/>
        </w:rPr>
        <w:t>для лиц, замещающих муниципальные должности</w:t>
      </w:r>
      <w:r w:rsidR="004235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Кореновского городского поселения Кореновского района</w:t>
      </w:r>
    </w:p>
    <w:p w:rsidR="005C51A0" w:rsidRPr="005C51A0" w:rsidRDefault="005C51A0" w:rsidP="005C51A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51A0" w:rsidRPr="005C51A0" w:rsidRDefault="005C51A0" w:rsidP="0067645C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>1. Общие положения</w:t>
      </w:r>
    </w:p>
    <w:p w:rsidR="005C51A0" w:rsidRPr="005C51A0" w:rsidRDefault="005C51A0" w:rsidP="005C51A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136A94" w:rsidRDefault="005C51A0" w:rsidP="00136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="000146FB">
        <w:rPr>
          <w:rFonts w:ascii="Times New Roman" w:eastAsia="Calibri" w:hAnsi="Times New Roman" w:cs="Times New Roman"/>
          <w:sz w:val="28"/>
          <w:szCs w:val="28"/>
        </w:rPr>
        <w:t xml:space="preserve">Порядок предотвращения и (или) урегулирования конфликта интересов, для лиц замещающих </w:t>
      </w:r>
      <w:r w:rsidRPr="005C51A0">
        <w:rPr>
          <w:rFonts w:ascii="Times New Roman" w:eastAsia="Calibri" w:hAnsi="Times New Roman" w:cs="Times New Roman"/>
          <w:sz w:val="28"/>
          <w:szCs w:val="28"/>
        </w:rPr>
        <w:t>муниципальн</w:t>
      </w:r>
      <w:r w:rsidR="000146FB">
        <w:rPr>
          <w:rFonts w:ascii="Times New Roman" w:eastAsia="Calibri" w:hAnsi="Times New Roman" w:cs="Times New Roman"/>
          <w:sz w:val="28"/>
          <w:szCs w:val="28"/>
        </w:rPr>
        <w:t>ые</w:t>
      </w:r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 должност</w:t>
      </w:r>
      <w:r w:rsidR="000146FB">
        <w:rPr>
          <w:rFonts w:ascii="Times New Roman" w:eastAsia="Calibri" w:hAnsi="Times New Roman" w:cs="Times New Roman"/>
          <w:sz w:val="28"/>
          <w:szCs w:val="28"/>
        </w:rPr>
        <w:t>и</w:t>
      </w:r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Кореновского городского</w:t>
      </w:r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</w:t>
      </w:r>
      <w:r w:rsidR="000146FB">
        <w:rPr>
          <w:rFonts w:ascii="Times New Roman" w:eastAsia="Calibri" w:hAnsi="Times New Roman" w:cs="Times New Roman"/>
          <w:sz w:val="28"/>
          <w:szCs w:val="28"/>
        </w:rPr>
        <w:t xml:space="preserve"> разработан в целях соблюдения </w:t>
      </w:r>
      <w:proofErr w:type="gramStart"/>
      <w:r w:rsidR="000146FB">
        <w:rPr>
          <w:rFonts w:ascii="Times New Roman" w:eastAsia="Calibri" w:hAnsi="Times New Roman" w:cs="Times New Roman"/>
          <w:sz w:val="28"/>
          <w:szCs w:val="28"/>
        </w:rPr>
        <w:t>лицом</w:t>
      </w:r>
      <w:proofErr w:type="gramEnd"/>
      <w:r w:rsidR="000146FB">
        <w:rPr>
          <w:rFonts w:ascii="Times New Roman" w:eastAsia="Calibri" w:hAnsi="Times New Roman" w:cs="Times New Roman"/>
          <w:sz w:val="28"/>
          <w:szCs w:val="28"/>
        </w:rPr>
        <w:t xml:space="preserve"> замещающим муниципальную должность</w:t>
      </w:r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, (далее - лицо, замещающее муниципальную должность), ограничений, запретов и требований о предотвращении и (или) урегулировании конфликта интересов и исполнения обязанностей, установленных Федеральным </w:t>
      </w:r>
      <w:hyperlink r:id="rId9" w:history="1">
        <w:r w:rsidRPr="005C51A0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5C51A0">
        <w:rPr>
          <w:rFonts w:ascii="Calibri" w:eastAsia="Calibri" w:hAnsi="Calibri" w:cs="Calibri"/>
        </w:rPr>
        <w:t xml:space="preserve"> </w:t>
      </w:r>
      <w:r w:rsidRPr="005C51A0">
        <w:rPr>
          <w:rFonts w:ascii="Times New Roman" w:eastAsia="Calibri" w:hAnsi="Times New Roman" w:cs="Times New Roman"/>
          <w:sz w:val="28"/>
          <w:szCs w:val="28"/>
        </w:rPr>
        <w:t>от 25 декабря 2008 года № 273-ФЗ «О противодействии коррупции».</w:t>
      </w:r>
    </w:p>
    <w:p w:rsidR="00136A94" w:rsidRDefault="005C51A0" w:rsidP="00136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1.2. </w:t>
      </w:r>
      <w:proofErr w:type="gramStart"/>
      <w:r w:rsidRPr="005C51A0">
        <w:rPr>
          <w:rFonts w:ascii="Times New Roman" w:eastAsia="Calibri" w:hAnsi="Times New Roman" w:cs="Times New Roman"/>
          <w:sz w:val="28"/>
          <w:szCs w:val="28"/>
        </w:rPr>
        <w:t>Под конфликтом интересов понимается ситуация, при которой личная заинтересованность (прямая или косвенная) лица, замещающего муниципальную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  <w:proofErr w:type="gramEnd"/>
    </w:p>
    <w:p w:rsidR="005C51A0" w:rsidRPr="005C51A0" w:rsidRDefault="005C51A0" w:rsidP="00136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>1.3. 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лица, замещающего муниципальную должность,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лицо, замещающее муниципальную должность,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  <w:sz w:val="28"/>
          <w:szCs w:val="28"/>
        </w:rPr>
      </w:pP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>2. Основные требования к предотвращению и (или)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>урегулированию конфликта интересов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36A94" w:rsidRDefault="005C51A0" w:rsidP="00136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lastRenderedPageBreak/>
        <w:t>2.1. Лицо, замещающее муниципальную должность, обязано принимать меры по недопущению любой возможности возникновения конфликта интересов.</w:t>
      </w:r>
    </w:p>
    <w:p w:rsidR="00136A94" w:rsidRDefault="005C51A0" w:rsidP="00136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2.2. Лицо, замещающее муниципальную должность, обязано в письменной форме уведомить председателя Совета </w:t>
      </w:r>
      <w:r>
        <w:rPr>
          <w:rFonts w:ascii="Times New Roman" w:eastAsia="Calibri" w:hAnsi="Times New Roman" w:cs="Times New Roman"/>
          <w:sz w:val="28"/>
          <w:szCs w:val="28"/>
        </w:rPr>
        <w:t>Кореновского городского поселения</w:t>
      </w:r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 о возникшем конфликте интересов или о возможности его возникновения, как только ему станет об этом известно (далее - уведомление).</w:t>
      </w:r>
    </w:p>
    <w:p w:rsidR="00136A94" w:rsidRDefault="005C51A0" w:rsidP="00136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>2.3. В уведомлении указываются:</w:t>
      </w:r>
    </w:p>
    <w:p w:rsidR="00136A94" w:rsidRDefault="005C51A0" w:rsidP="00136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>- фамилия, имя, отчество лица, замещающего муниципальную должность;</w:t>
      </w:r>
    </w:p>
    <w:p w:rsidR="00136A94" w:rsidRDefault="005C51A0" w:rsidP="00136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>- замещаемая муниципальная должность;</w:t>
      </w:r>
    </w:p>
    <w:p w:rsidR="00136A94" w:rsidRDefault="005C51A0" w:rsidP="00136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C51A0">
        <w:rPr>
          <w:rFonts w:ascii="Times New Roman" w:eastAsia="Calibri" w:hAnsi="Times New Roman" w:cs="Times New Roman"/>
          <w:sz w:val="28"/>
          <w:szCs w:val="28"/>
        </w:rPr>
        <w:t>- информация о ситуации, при которой личная заинтересованность (прямая или косвенная) лица, замещающего муниципальную должность, влияет или может повлиять на надлежащее исполнение им своих должностных обязанностей, и при которой возникает или может возникнуть противоречие между личной заинтересованностью лица, замещающего муниципальную должность, и правами и законными интересами граждан, организаций, общества, государства, способное привести к причинению вреда правам и законным интересам граждан, организаций</w:t>
      </w:r>
      <w:proofErr w:type="gramEnd"/>
      <w:r w:rsidRPr="005C51A0">
        <w:rPr>
          <w:rFonts w:ascii="Times New Roman" w:eastAsia="Calibri" w:hAnsi="Times New Roman" w:cs="Times New Roman"/>
          <w:sz w:val="28"/>
          <w:szCs w:val="28"/>
        </w:rPr>
        <w:t>, общества, государства;</w:t>
      </w:r>
    </w:p>
    <w:p w:rsidR="00136A94" w:rsidRDefault="005C51A0" w:rsidP="00136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>- информация о личной заинтересованности лица, замещающего муниципальную должность, которая влияет или может повлиять на надлежащее исполнение им должностных обязанностей, о возможности получения доходов в виде денег, ценностей, иного имущества или услуг имущественного характера, иных имущественных прав для себя или третьих лиц;</w:t>
      </w:r>
    </w:p>
    <w:p w:rsidR="00136A94" w:rsidRDefault="005C51A0" w:rsidP="00136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>- дата подачи уведомления;</w:t>
      </w:r>
    </w:p>
    <w:p w:rsidR="00136A94" w:rsidRDefault="005C51A0" w:rsidP="00136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>- подпись лица, замещающего муниципальную должность.</w:t>
      </w:r>
    </w:p>
    <w:p w:rsidR="00136A94" w:rsidRDefault="005C51A0" w:rsidP="00136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Форма </w:t>
      </w:r>
      <w:hyperlink r:id="rId10" w:history="1">
        <w:r w:rsidRPr="005C51A0">
          <w:rPr>
            <w:rFonts w:ascii="Times New Roman" w:eastAsia="Calibri" w:hAnsi="Times New Roman" w:cs="Times New Roman"/>
            <w:sz w:val="28"/>
            <w:szCs w:val="28"/>
          </w:rPr>
          <w:t>уведомления</w:t>
        </w:r>
      </w:hyperlink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 о возникшем конфликте интересов или о возможности его возникновения приведена в приложении № 1 к настоящему Порядку.</w:t>
      </w:r>
    </w:p>
    <w:p w:rsidR="00136A94" w:rsidRDefault="005C51A0" w:rsidP="00136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2.4. </w:t>
      </w:r>
      <w:proofErr w:type="gramStart"/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Регистрация уведомлений о возникшем конфликте интересов или о возможности его возникновения, письменной информации об этом из иных источников осуществляется в </w:t>
      </w:r>
      <w:hyperlink r:id="rId11" w:history="1">
        <w:r w:rsidRPr="005C51A0">
          <w:rPr>
            <w:rFonts w:ascii="Times New Roman" w:eastAsia="Calibri" w:hAnsi="Times New Roman" w:cs="Times New Roman"/>
            <w:sz w:val="28"/>
            <w:szCs w:val="28"/>
          </w:rPr>
          <w:t>Журнале</w:t>
        </w:r>
      </w:hyperlink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 учета уведомлений о возникшем конфликте интересов или о возможности его возникновения, письменной информации об этом из иных источников в день поступления (форма журнала приведена в приложении № 2 к настоящему Порядку).</w:t>
      </w:r>
      <w:proofErr w:type="gramEnd"/>
    </w:p>
    <w:p w:rsidR="00136A94" w:rsidRDefault="005C51A0" w:rsidP="00136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2.5. Председатель Совета </w:t>
      </w:r>
      <w:r>
        <w:rPr>
          <w:rFonts w:ascii="Times New Roman" w:eastAsia="Calibri" w:hAnsi="Times New Roman" w:cs="Times New Roman"/>
          <w:sz w:val="28"/>
          <w:szCs w:val="28"/>
        </w:rPr>
        <w:t>Кореновского городского</w:t>
      </w:r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района, если ему стало известно о возникновении у лица, замещающего муниципальную должность, личной заинтересованности, которая приводит или может привести к конфликту интересов, обязан принять меры по предотвращению или урегулированию конфликта интересов.</w:t>
      </w:r>
    </w:p>
    <w:p w:rsidR="00136A94" w:rsidRDefault="005C51A0" w:rsidP="00136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2.6. </w:t>
      </w:r>
      <w:proofErr w:type="gramStart"/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Предотвращение или урегулирование конфликта интересов может состоять в изменении должностного или служебного положения лица, замещающего муниципальную должность, являющегося стороной конфликта интересов, вплоть до его отстранения от исполнения должностных (служебных) </w:t>
      </w:r>
      <w:r w:rsidRPr="005C51A0">
        <w:rPr>
          <w:rFonts w:ascii="Times New Roman" w:eastAsia="Calibri" w:hAnsi="Times New Roman" w:cs="Times New Roman"/>
          <w:sz w:val="28"/>
          <w:szCs w:val="28"/>
        </w:rPr>
        <w:lastRenderedPageBreak/>
        <w:t>обязанностей в установленном порядке, его отвода или самоотвода в случаях и порядке, предусмотренных законодательством Российской Федерации, и (или) в отказе его от выгоды, явившейся причиной возникновения конфликта интересов, а также в</w:t>
      </w:r>
      <w:proofErr w:type="gramEnd"/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 передаче принадлежащих ему ценных бумаг, акций (долей участия, паев в уставных (складочных) капиталах организаций) в доверительное управление в соответствии с законодательством Российской Федерации, и иных способов, позволяющих предотвратить либо урегулировать конфликт интересов.</w:t>
      </w:r>
    </w:p>
    <w:p w:rsidR="00136A94" w:rsidRDefault="005C51A0" w:rsidP="00136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>2.7. Непринятие лицом, замещающим муниципальную должность, являющимся стороной конфликта интересов, мер по предотвращению или урегулированию конфликта интересов является правонарушением, влекущим увольнение (досрочное прекращение полномочий, освобождение от замещаемой должности) в связи с утратой доверия в соответствии с законодательством Российской Федерации.</w:t>
      </w:r>
    </w:p>
    <w:p w:rsidR="005C51A0" w:rsidRPr="005C51A0" w:rsidRDefault="005C51A0" w:rsidP="00136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>2.8. Лицо, замещающее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(досрочно прекращает полномочия, освобождается от замещаемой должности) в связи с утратой доверия также в случае непринятия им мер по предотвращению и (или) урегулированию конфликта интересов, стороной которого является подчиненное ему лицо.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>3. Организация проверки информации о возникшем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>конфликте интересов или о возможности его возникновения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>у лиц, замещающих муниципальные должности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36A94" w:rsidRDefault="005C51A0" w:rsidP="00136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3.1. При поступлении уведомления лица, замещающего муниципальную должность, о возникшем конфликте интересов или о возможности его возникновения либо письменной информации, поступившей из источников, установленных нормативным правовым актом Совета </w:t>
      </w:r>
      <w:r w:rsidR="00CE268F">
        <w:rPr>
          <w:rFonts w:ascii="Times New Roman" w:eastAsia="Calibri" w:hAnsi="Times New Roman" w:cs="Times New Roman"/>
          <w:sz w:val="28"/>
          <w:szCs w:val="28"/>
        </w:rPr>
        <w:t>Кореновского городского</w:t>
      </w:r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района, председатель Совета </w:t>
      </w:r>
      <w:r w:rsidR="00CE268F">
        <w:rPr>
          <w:rFonts w:ascii="Times New Roman" w:eastAsia="Calibri" w:hAnsi="Times New Roman" w:cs="Times New Roman"/>
          <w:sz w:val="28"/>
          <w:szCs w:val="28"/>
        </w:rPr>
        <w:t>Кореновского городского</w:t>
      </w:r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 в течение 5 рабочих дней принимает решение о проведении проверки соблюдения требований об урегулировании конфликта интересов в отношении лица, замещающего муниципальную должность. Информация анонимного характера не может служить основанием для проведения проверки.</w:t>
      </w:r>
    </w:p>
    <w:p w:rsidR="00136A94" w:rsidRDefault="005C51A0" w:rsidP="00136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Порядок и основания проведения проверки определяются нормативным правовым актом Совета </w:t>
      </w:r>
      <w:r w:rsidR="00CE268F">
        <w:rPr>
          <w:rFonts w:ascii="Times New Roman" w:eastAsia="Calibri" w:hAnsi="Times New Roman" w:cs="Times New Roman"/>
          <w:sz w:val="28"/>
          <w:szCs w:val="28"/>
        </w:rPr>
        <w:t>Кореновского городского</w:t>
      </w:r>
      <w:r w:rsidRPr="005C51A0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района.</w:t>
      </w:r>
    </w:p>
    <w:p w:rsidR="00136A94" w:rsidRDefault="005C51A0" w:rsidP="00136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t>Решение принимается отдельно в отношении каждого лица, замещающего муниципальную должность, и направляется в комиссию по соблюдению требований к должностному поведению лиц, замещающих муниципальные должности, и урегулированию конфликта интересов.</w:t>
      </w:r>
    </w:p>
    <w:p w:rsidR="00136A94" w:rsidRDefault="005C51A0" w:rsidP="00676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1A0">
        <w:rPr>
          <w:rFonts w:ascii="Times New Roman" w:eastAsia="Calibri" w:hAnsi="Times New Roman" w:cs="Times New Roman"/>
          <w:sz w:val="28"/>
          <w:szCs w:val="28"/>
        </w:rPr>
        <w:lastRenderedPageBreak/>
        <w:t>3.2. Для рассмотрения материалов проверки создается комиссия по соблюдению требований к должнос</w:t>
      </w:r>
      <w:r w:rsidR="0067645C">
        <w:rPr>
          <w:rFonts w:ascii="Times New Roman" w:eastAsia="Calibri" w:hAnsi="Times New Roman" w:cs="Times New Roman"/>
          <w:sz w:val="28"/>
          <w:szCs w:val="28"/>
        </w:rPr>
        <w:t xml:space="preserve">тному поведению лиц, замещающих </w:t>
      </w:r>
      <w:r w:rsidRPr="005C51A0">
        <w:rPr>
          <w:rFonts w:ascii="Times New Roman" w:eastAsia="Calibri" w:hAnsi="Times New Roman" w:cs="Times New Roman"/>
          <w:sz w:val="28"/>
          <w:szCs w:val="28"/>
        </w:rPr>
        <w:t>муниципальные должности, и урегулированию конфликта интересов.</w:t>
      </w:r>
    </w:p>
    <w:p w:rsidR="0067645C" w:rsidRDefault="0067645C" w:rsidP="00676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45C" w:rsidRDefault="0067645C" w:rsidP="00676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45C" w:rsidRPr="005C51A0" w:rsidRDefault="0067645C" w:rsidP="00676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268F" w:rsidRDefault="00CE268F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организационно-кадрового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268F" w:rsidRDefault="00CE268F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администрации Кореновского </w:t>
      </w:r>
    </w:p>
    <w:p w:rsidR="00CE268F" w:rsidRDefault="00CE268F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М.В. Колесова</w:t>
      </w: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94" w:rsidRPr="00F229F8" w:rsidRDefault="00136A94" w:rsidP="00CE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136A94" w:rsidTr="00136A94">
        <w:tc>
          <w:tcPr>
            <w:tcW w:w="4394" w:type="dxa"/>
          </w:tcPr>
          <w:p w:rsidR="00136A94" w:rsidRPr="005C51A0" w:rsidRDefault="00136A94" w:rsidP="00136A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5C51A0">
              <w:rPr>
                <w:rFonts w:ascii="Times New Roman" w:eastAsia="Calibri" w:hAnsi="Times New Roman" w:cs="Times New Roman"/>
                <w:sz w:val="27"/>
                <w:szCs w:val="27"/>
              </w:rPr>
              <w:lastRenderedPageBreak/>
              <w:t>Приложение № 1</w:t>
            </w:r>
          </w:p>
          <w:p w:rsidR="00136A94" w:rsidRPr="005C51A0" w:rsidRDefault="00136A94" w:rsidP="00136A9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5C51A0">
              <w:rPr>
                <w:rFonts w:ascii="Times New Roman" w:eastAsia="Calibri" w:hAnsi="Times New Roman" w:cs="Times New Roman"/>
                <w:sz w:val="27"/>
                <w:szCs w:val="27"/>
              </w:rPr>
              <w:t>к порядку</w:t>
            </w: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</w:t>
            </w:r>
            <w:r w:rsidRPr="005C51A0">
              <w:rPr>
                <w:rFonts w:ascii="Times New Roman" w:eastAsia="Calibri" w:hAnsi="Times New Roman" w:cs="Times New Roman"/>
                <w:sz w:val="27"/>
                <w:szCs w:val="27"/>
              </w:rPr>
              <w:t>предотвращения и (или)</w:t>
            </w:r>
          </w:p>
          <w:p w:rsidR="00136A94" w:rsidRPr="005C51A0" w:rsidRDefault="00136A94" w:rsidP="00136A9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5C51A0">
              <w:rPr>
                <w:rFonts w:ascii="Times New Roman" w:eastAsia="Calibri" w:hAnsi="Times New Roman" w:cs="Times New Roman"/>
                <w:sz w:val="27"/>
                <w:szCs w:val="27"/>
              </w:rPr>
              <w:t>урегулирования конфликта</w:t>
            </w:r>
          </w:p>
          <w:p w:rsidR="00136A94" w:rsidRPr="005C51A0" w:rsidRDefault="00136A94" w:rsidP="00136A9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5C51A0">
              <w:rPr>
                <w:rFonts w:ascii="Times New Roman" w:eastAsia="Calibri" w:hAnsi="Times New Roman" w:cs="Times New Roman"/>
                <w:sz w:val="27"/>
                <w:szCs w:val="27"/>
              </w:rPr>
              <w:t>интересов для лиц, замещающих</w:t>
            </w:r>
          </w:p>
          <w:p w:rsidR="00136A94" w:rsidRDefault="00136A94" w:rsidP="00136A9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5C51A0">
              <w:rPr>
                <w:rFonts w:ascii="Times New Roman" w:eastAsia="Calibri" w:hAnsi="Times New Roman" w:cs="Times New Roman"/>
                <w:sz w:val="27"/>
                <w:szCs w:val="27"/>
              </w:rPr>
              <w:t>муниципальные должности</w:t>
            </w:r>
          </w:p>
          <w:p w:rsidR="00136A94" w:rsidRDefault="00136A94" w:rsidP="00136A9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Кореновского городского</w:t>
            </w:r>
          </w:p>
          <w:p w:rsidR="00136A94" w:rsidRDefault="00136A94" w:rsidP="00136A9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поселения Кореновского района</w:t>
            </w:r>
          </w:p>
        </w:tc>
      </w:tr>
    </w:tbl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Calibri" w:hAnsi="Courier New" w:cs="Courier New"/>
          <w:sz w:val="20"/>
          <w:szCs w:val="20"/>
        </w:rPr>
      </w:pPr>
      <w:r w:rsidRPr="005C51A0">
        <w:rPr>
          <w:rFonts w:ascii="Courier New" w:eastAsia="Calibri" w:hAnsi="Courier New" w:cs="Courier New"/>
          <w:sz w:val="20"/>
          <w:szCs w:val="20"/>
        </w:rPr>
        <w:t>_____________________________________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Calibri" w:hAnsi="Courier New" w:cs="Courier New"/>
          <w:sz w:val="20"/>
          <w:szCs w:val="20"/>
        </w:rPr>
      </w:pPr>
      <w:r w:rsidRPr="005C51A0">
        <w:rPr>
          <w:rFonts w:ascii="Courier New" w:eastAsia="Calibri" w:hAnsi="Courier New" w:cs="Courier New"/>
          <w:sz w:val="20"/>
          <w:szCs w:val="20"/>
        </w:rPr>
        <w:t>(наименование представительного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Calibri" w:hAnsi="Courier New" w:cs="Courier New"/>
          <w:sz w:val="20"/>
          <w:szCs w:val="20"/>
        </w:rPr>
      </w:pPr>
      <w:r w:rsidRPr="005C51A0">
        <w:rPr>
          <w:rFonts w:ascii="Courier New" w:eastAsia="Calibri" w:hAnsi="Courier New" w:cs="Courier New"/>
          <w:sz w:val="20"/>
          <w:szCs w:val="20"/>
        </w:rPr>
        <w:t>органа местного самоуправления)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Calibri" w:hAnsi="Courier New" w:cs="Courier New"/>
          <w:sz w:val="20"/>
          <w:szCs w:val="20"/>
        </w:rPr>
      </w:pPr>
      <w:r w:rsidRPr="005C51A0">
        <w:rPr>
          <w:rFonts w:ascii="Courier New" w:eastAsia="Calibri" w:hAnsi="Courier New" w:cs="Courier New"/>
          <w:sz w:val="20"/>
          <w:szCs w:val="20"/>
        </w:rPr>
        <w:t>от __________________________________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Calibri" w:hAnsi="Courier New" w:cs="Courier New"/>
          <w:sz w:val="20"/>
          <w:szCs w:val="20"/>
        </w:rPr>
      </w:pPr>
      <w:r w:rsidRPr="005C51A0">
        <w:rPr>
          <w:rFonts w:ascii="Courier New" w:eastAsia="Calibri" w:hAnsi="Courier New" w:cs="Courier New"/>
          <w:sz w:val="20"/>
          <w:szCs w:val="20"/>
        </w:rPr>
        <w:t>(Ф.И.О. уведомителя, наименование</w:t>
      </w:r>
    </w:p>
    <w:p w:rsidR="00136A94" w:rsidRDefault="005C51A0" w:rsidP="00136A9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Calibri" w:hAnsi="Courier New" w:cs="Courier New"/>
          <w:sz w:val="20"/>
          <w:szCs w:val="20"/>
        </w:rPr>
      </w:pPr>
      <w:r w:rsidRPr="005C51A0">
        <w:rPr>
          <w:rFonts w:ascii="Courier New" w:eastAsia="Calibri" w:hAnsi="Courier New" w:cs="Courier New"/>
          <w:sz w:val="20"/>
          <w:szCs w:val="20"/>
        </w:rPr>
        <w:t>муниципальной должности)</w:t>
      </w:r>
    </w:p>
    <w:p w:rsidR="00136A94" w:rsidRDefault="00136A94" w:rsidP="00136A9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Calibri" w:hAnsi="Courier New" w:cs="Courier New"/>
          <w:sz w:val="20"/>
          <w:szCs w:val="20"/>
        </w:rPr>
      </w:pPr>
    </w:p>
    <w:p w:rsidR="00136A94" w:rsidRDefault="00136A94" w:rsidP="00136A9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Calibri" w:hAnsi="Courier New" w:cs="Courier New"/>
          <w:sz w:val="20"/>
          <w:szCs w:val="20"/>
        </w:rPr>
      </w:pPr>
    </w:p>
    <w:p w:rsidR="00136A94" w:rsidRPr="005C51A0" w:rsidRDefault="00136A94" w:rsidP="00136A9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Calibri" w:hAnsi="Courier New" w:cs="Courier New"/>
          <w:sz w:val="20"/>
          <w:szCs w:val="20"/>
        </w:rPr>
      </w:pP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5C51A0">
        <w:rPr>
          <w:rFonts w:ascii="Times New Roman" w:eastAsia="Calibri" w:hAnsi="Times New Roman" w:cs="Times New Roman"/>
          <w:sz w:val="27"/>
          <w:szCs w:val="27"/>
        </w:rPr>
        <w:t>Уведомление о возникшем конфликте интересов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5C51A0">
        <w:rPr>
          <w:rFonts w:ascii="Times New Roman" w:eastAsia="Calibri" w:hAnsi="Times New Roman" w:cs="Times New Roman"/>
          <w:sz w:val="27"/>
          <w:szCs w:val="27"/>
        </w:rPr>
        <w:t>или о возможности его возникновения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7"/>
          <w:szCs w:val="27"/>
        </w:rPr>
      </w:pP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5C51A0">
        <w:rPr>
          <w:rFonts w:ascii="Times New Roman" w:eastAsia="Calibri" w:hAnsi="Times New Roman" w:cs="Times New Roman"/>
          <w:sz w:val="27"/>
          <w:szCs w:val="27"/>
        </w:rPr>
        <w:t xml:space="preserve">    В соответствии с Федеральным </w:t>
      </w:r>
      <w:hyperlink r:id="rId12" w:history="1">
        <w:r w:rsidRPr="005C51A0">
          <w:rPr>
            <w:rFonts w:ascii="Times New Roman" w:eastAsia="Calibri" w:hAnsi="Times New Roman" w:cs="Times New Roman"/>
            <w:sz w:val="27"/>
            <w:szCs w:val="27"/>
          </w:rPr>
          <w:t>законом</w:t>
        </w:r>
      </w:hyperlink>
      <w:r w:rsidRPr="005C51A0">
        <w:rPr>
          <w:rFonts w:ascii="Times New Roman" w:eastAsia="Calibri" w:hAnsi="Times New Roman" w:cs="Times New Roman"/>
          <w:sz w:val="27"/>
          <w:szCs w:val="27"/>
        </w:rPr>
        <w:t xml:space="preserve"> от 25 декабря 2008 года № 273-ФЗ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5C51A0">
        <w:rPr>
          <w:rFonts w:ascii="Times New Roman" w:eastAsia="Calibri" w:hAnsi="Times New Roman" w:cs="Times New Roman"/>
          <w:sz w:val="27"/>
          <w:szCs w:val="27"/>
        </w:rPr>
        <w:t>"О противодействии коррупции" сообщаю, что: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5C51A0">
        <w:rPr>
          <w:rFonts w:ascii="Times New Roman" w:eastAsia="Calibri" w:hAnsi="Times New Roman" w:cs="Times New Roman"/>
          <w:sz w:val="27"/>
          <w:szCs w:val="27"/>
        </w:rPr>
        <w:t>__________________________________________________________________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5C51A0">
        <w:rPr>
          <w:rFonts w:ascii="Times New Roman" w:eastAsia="Calibri" w:hAnsi="Times New Roman" w:cs="Times New Roman"/>
          <w:sz w:val="27"/>
          <w:szCs w:val="27"/>
        </w:rPr>
        <w:t>__________________________________________________________________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5C51A0">
        <w:rPr>
          <w:rFonts w:ascii="Times New Roman" w:eastAsia="Calibri" w:hAnsi="Times New Roman" w:cs="Times New Roman"/>
          <w:sz w:val="27"/>
          <w:szCs w:val="27"/>
        </w:rPr>
        <w:t>__________________________________________________________________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5C51A0">
        <w:rPr>
          <w:rFonts w:ascii="Times New Roman" w:eastAsia="Calibri" w:hAnsi="Times New Roman" w:cs="Times New Roman"/>
          <w:sz w:val="27"/>
          <w:szCs w:val="27"/>
        </w:rPr>
        <w:t>__________________________________________________________________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C51A0">
        <w:rPr>
          <w:rFonts w:ascii="Times New Roman" w:eastAsia="Calibri" w:hAnsi="Times New Roman" w:cs="Times New Roman"/>
          <w:sz w:val="27"/>
          <w:szCs w:val="27"/>
        </w:rPr>
        <w:t>(Описание личной заинтересованности, которая приводит или может привести к возникновению конфликта интересов)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5C51A0">
        <w:rPr>
          <w:rFonts w:ascii="Times New Roman" w:eastAsia="Calibri" w:hAnsi="Times New Roman" w:cs="Times New Roman"/>
          <w:sz w:val="27"/>
          <w:szCs w:val="27"/>
        </w:rPr>
        <w:t>__________________________________________________________________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5C51A0">
        <w:rPr>
          <w:rFonts w:ascii="Times New Roman" w:eastAsia="Calibri" w:hAnsi="Times New Roman" w:cs="Times New Roman"/>
          <w:sz w:val="27"/>
          <w:szCs w:val="27"/>
        </w:rPr>
        <w:t>__________________________________________________________________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5C51A0">
        <w:rPr>
          <w:rFonts w:ascii="Times New Roman" w:eastAsia="Calibri" w:hAnsi="Times New Roman" w:cs="Times New Roman"/>
          <w:sz w:val="27"/>
          <w:szCs w:val="27"/>
        </w:rPr>
        <w:t>__________________________________________________________________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5C51A0">
        <w:rPr>
          <w:rFonts w:ascii="Times New Roman" w:eastAsia="Calibri" w:hAnsi="Times New Roman" w:cs="Times New Roman"/>
          <w:sz w:val="27"/>
          <w:szCs w:val="27"/>
        </w:rPr>
        <w:t>__________________________________________________________________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C51A0">
        <w:rPr>
          <w:rFonts w:ascii="Times New Roman" w:eastAsia="Calibri" w:hAnsi="Times New Roman" w:cs="Times New Roman"/>
          <w:sz w:val="27"/>
          <w:szCs w:val="27"/>
        </w:rPr>
        <w:t>(Описание должностных обязанностей, на исполнение которых может негативно повлиять либо негативно влияет личная заинтересованность)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5C51A0">
        <w:rPr>
          <w:rFonts w:ascii="Times New Roman" w:eastAsia="Calibri" w:hAnsi="Times New Roman" w:cs="Times New Roman"/>
          <w:sz w:val="27"/>
          <w:szCs w:val="27"/>
        </w:rPr>
        <w:t>_____________              ______________            ______________________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5C51A0">
        <w:rPr>
          <w:rFonts w:ascii="Times New Roman" w:eastAsia="Calibri" w:hAnsi="Times New Roman" w:cs="Times New Roman"/>
          <w:sz w:val="27"/>
          <w:szCs w:val="27"/>
        </w:rPr>
        <w:t xml:space="preserve">     (дата)                   (подпись)               (инициалы и фамилия)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5C51A0">
        <w:rPr>
          <w:rFonts w:ascii="Times New Roman" w:eastAsia="Calibri" w:hAnsi="Times New Roman" w:cs="Times New Roman"/>
          <w:sz w:val="27"/>
          <w:szCs w:val="27"/>
        </w:rPr>
        <w:t>____________________________________________________________________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C51A0">
        <w:rPr>
          <w:rFonts w:ascii="Times New Roman" w:eastAsia="Calibri" w:hAnsi="Times New Roman" w:cs="Times New Roman"/>
          <w:sz w:val="27"/>
          <w:szCs w:val="27"/>
        </w:rPr>
        <w:t>Уведомление зарегистрировано в Журнале учета уведомлений о возникшем конфликте интересов или о возможности его возникновения, письменной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C51A0">
        <w:rPr>
          <w:rFonts w:ascii="Times New Roman" w:eastAsia="Calibri" w:hAnsi="Times New Roman" w:cs="Times New Roman"/>
          <w:sz w:val="27"/>
          <w:szCs w:val="27"/>
        </w:rPr>
        <w:t xml:space="preserve">информации об этом из иных источников "___" _____________ 201__ г. </w:t>
      </w:r>
      <w:bookmarkStart w:id="0" w:name="_GoBack"/>
      <w:bookmarkEnd w:id="0"/>
      <w:r w:rsidRPr="005C51A0">
        <w:rPr>
          <w:rFonts w:ascii="Times New Roman" w:eastAsia="Calibri" w:hAnsi="Times New Roman" w:cs="Times New Roman"/>
          <w:sz w:val="27"/>
          <w:szCs w:val="27"/>
        </w:rPr>
        <w:t>№ __________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5C51A0">
        <w:rPr>
          <w:rFonts w:ascii="Times New Roman" w:eastAsia="Calibri" w:hAnsi="Times New Roman" w:cs="Times New Roman"/>
          <w:sz w:val="27"/>
          <w:szCs w:val="27"/>
        </w:rPr>
        <w:t xml:space="preserve"> (подпись, Ф.И.О. ответственного лица</w:t>
      </w:r>
      <w:r w:rsidR="00CE268F">
        <w:rPr>
          <w:rFonts w:ascii="Times New Roman" w:eastAsia="Calibri" w:hAnsi="Times New Roman" w:cs="Times New Roman"/>
          <w:sz w:val="27"/>
          <w:szCs w:val="27"/>
        </w:rPr>
        <w:t>)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</w:p>
    <w:p w:rsidR="00BF07A5" w:rsidRDefault="00BF07A5" w:rsidP="00FB0ED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Style w:val="a4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136A94" w:rsidTr="00136A94">
        <w:tc>
          <w:tcPr>
            <w:tcW w:w="4360" w:type="dxa"/>
          </w:tcPr>
          <w:p w:rsidR="00136A94" w:rsidRPr="005C51A0" w:rsidRDefault="00136A94" w:rsidP="00862D8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lastRenderedPageBreak/>
              <w:t>Приложение № 2</w:t>
            </w:r>
          </w:p>
          <w:p w:rsidR="00136A94" w:rsidRPr="005C51A0" w:rsidRDefault="00136A94" w:rsidP="00136A9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5C51A0">
              <w:rPr>
                <w:rFonts w:ascii="Times New Roman" w:eastAsia="Calibri" w:hAnsi="Times New Roman" w:cs="Times New Roman"/>
                <w:sz w:val="27"/>
                <w:szCs w:val="27"/>
              </w:rPr>
              <w:t>к порядку</w:t>
            </w: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</w:t>
            </w:r>
            <w:r w:rsidRPr="005C51A0">
              <w:rPr>
                <w:rFonts w:ascii="Times New Roman" w:eastAsia="Calibri" w:hAnsi="Times New Roman" w:cs="Times New Roman"/>
                <w:sz w:val="27"/>
                <w:szCs w:val="27"/>
              </w:rPr>
              <w:t>предотвращения и (или)</w:t>
            </w:r>
          </w:p>
          <w:p w:rsidR="00136A94" w:rsidRPr="005C51A0" w:rsidRDefault="00136A94" w:rsidP="00862D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5C51A0">
              <w:rPr>
                <w:rFonts w:ascii="Times New Roman" w:eastAsia="Calibri" w:hAnsi="Times New Roman" w:cs="Times New Roman"/>
                <w:sz w:val="27"/>
                <w:szCs w:val="27"/>
              </w:rPr>
              <w:t>урегулирования конфликта</w:t>
            </w:r>
          </w:p>
          <w:p w:rsidR="00136A94" w:rsidRPr="005C51A0" w:rsidRDefault="00136A94" w:rsidP="00862D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5C51A0">
              <w:rPr>
                <w:rFonts w:ascii="Times New Roman" w:eastAsia="Calibri" w:hAnsi="Times New Roman" w:cs="Times New Roman"/>
                <w:sz w:val="27"/>
                <w:szCs w:val="27"/>
              </w:rPr>
              <w:t>интересов для лиц, замещающих</w:t>
            </w:r>
          </w:p>
          <w:p w:rsidR="00136A94" w:rsidRDefault="00136A94" w:rsidP="00862D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5C51A0">
              <w:rPr>
                <w:rFonts w:ascii="Times New Roman" w:eastAsia="Calibri" w:hAnsi="Times New Roman" w:cs="Times New Roman"/>
                <w:sz w:val="27"/>
                <w:szCs w:val="27"/>
              </w:rPr>
              <w:t>муниципальные должности</w:t>
            </w:r>
          </w:p>
          <w:p w:rsidR="00136A94" w:rsidRDefault="00136A94" w:rsidP="00862D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Кореновского городского</w:t>
            </w:r>
          </w:p>
          <w:p w:rsidR="00136A94" w:rsidRDefault="00136A94" w:rsidP="00862D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поселения Кореновского района</w:t>
            </w:r>
          </w:p>
        </w:tc>
      </w:tr>
    </w:tbl>
    <w:p w:rsidR="00136A94" w:rsidRDefault="00136A94" w:rsidP="00136A9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136A94" w:rsidRDefault="00136A94" w:rsidP="00136A9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136A94" w:rsidRDefault="00136A94" w:rsidP="00136A9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5C51A0" w:rsidRPr="005C51A0" w:rsidRDefault="005C51A0" w:rsidP="00136A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</w:rPr>
      </w:pPr>
      <w:r w:rsidRPr="005C51A0">
        <w:rPr>
          <w:rFonts w:ascii="Times New Roman" w:eastAsia="Calibri" w:hAnsi="Times New Roman" w:cs="Times New Roman"/>
          <w:b/>
          <w:bCs/>
          <w:sz w:val="27"/>
          <w:szCs w:val="27"/>
        </w:rPr>
        <w:t>ФОРМА ЖУРНАЛА</w:t>
      </w:r>
    </w:p>
    <w:p w:rsidR="005C51A0" w:rsidRPr="005C51A0" w:rsidRDefault="005C51A0" w:rsidP="00136A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</w:rPr>
      </w:pPr>
      <w:r w:rsidRPr="005C51A0">
        <w:rPr>
          <w:rFonts w:ascii="Times New Roman" w:eastAsia="Calibri" w:hAnsi="Times New Roman" w:cs="Times New Roman"/>
          <w:b/>
          <w:bCs/>
          <w:sz w:val="27"/>
          <w:szCs w:val="27"/>
        </w:rPr>
        <w:t>УЧЕТА УВЕДОМЛЕНИЙ О ВОЗНИКШЕМ КОНФЛИКТЕ</w:t>
      </w:r>
    </w:p>
    <w:p w:rsidR="005C51A0" w:rsidRPr="005C51A0" w:rsidRDefault="005C51A0" w:rsidP="00136A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</w:rPr>
      </w:pPr>
      <w:r w:rsidRPr="005C51A0">
        <w:rPr>
          <w:rFonts w:ascii="Times New Roman" w:eastAsia="Calibri" w:hAnsi="Times New Roman" w:cs="Times New Roman"/>
          <w:b/>
          <w:bCs/>
          <w:sz w:val="27"/>
          <w:szCs w:val="27"/>
        </w:rPr>
        <w:t>ИНТЕРЕСОВ ИЛИ О ВОЗМОЖНОСТИ ЕГО ВОЗНИКНОВЕНИЯ, ПИСЬМЕННОЙ</w:t>
      </w:r>
      <w:r w:rsidR="00575542">
        <w:rPr>
          <w:rFonts w:ascii="Times New Roman" w:eastAsia="Calibri" w:hAnsi="Times New Roman" w:cs="Times New Roman"/>
          <w:b/>
          <w:bCs/>
          <w:sz w:val="27"/>
          <w:szCs w:val="27"/>
        </w:rPr>
        <w:t xml:space="preserve"> </w:t>
      </w:r>
      <w:r w:rsidRPr="005C51A0">
        <w:rPr>
          <w:rFonts w:ascii="Times New Roman" w:eastAsia="Calibri" w:hAnsi="Times New Roman" w:cs="Times New Roman"/>
          <w:b/>
          <w:bCs/>
          <w:sz w:val="27"/>
          <w:szCs w:val="27"/>
        </w:rPr>
        <w:t>ИНФОРМАЦИИ ОБ ЭТОМ ИЗ ИНЫХ ИСТОЧНИКОВ</w:t>
      </w: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</w:rPr>
      </w:pP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77"/>
        <w:gridCol w:w="2268"/>
        <w:gridCol w:w="3231"/>
        <w:gridCol w:w="1701"/>
        <w:gridCol w:w="1762"/>
      </w:tblGrid>
      <w:tr w:rsidR="005C51A0" w:rsidRPr="005C51A0" w:rsidTr="00136A94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1A0" w:rsidRPr="005C51A0" w:rsidRDefault="005C51A0" w:rsidP="005C5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51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N п/п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1A0" w:rsidRPr="005C51A0" w:rsidRDefault="005C51A0" w:rsidP="005C5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51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Дата и регистрационный номер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1A0" w:rsidRPr="005C51A0" w:rsidRDefault="005C51A0" w:rsidP="005C5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51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Ф.И.О., должность лица, замещающего муниципальную должность, </w:t>
            </w:r>
          </w:p>
          <w:p w:rsidR="005C51A0" w:rsidRPr="005C51A0" w:rsidRDefault="005C51A0" w:rsidP="005C5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51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контактный телефон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1A0" w:rsidRPr="005C51A0" w:rsidRDefault="005C51A0" w:rsidP="005C5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51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Краткое содержание </w:t>
            </w:r>
          </w:p>
          <w:p w:rsidR="005C51A0" w:rsidRPr="005C51A0" w:rsidRDefault="005C51A0" w:rsidP="005C5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51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уведомления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1A0" w:rsidRPr="005C51A0" w:rsidRDefault="005C51A0" w:rsidP="005C5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51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Отметка о принятых мерах </w:t>
            </w:r>
          </w:p>
        </w:tc>
      </w:tr>
      <w:tr w:rsidR="005C51A0" w:rsidRPr="005C51A0" w:rsidTr="00136A94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1A0" w:rsidRPr="005C51A0" w:rsidRDefault="005C51A0" w:rsidP="005C5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51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1A0" w:rsidRPr="005C51A0" w:rsidRDefault="005C51A0" w:rsidP="005C5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51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1A0" w:rsidRPr="005C51A0" w:rsidRDefault="005C51A0" w:rsidP="005C5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51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1A0" w:rsidRPr="005C51A0" w:rsidRDefault="005C51A0" w:rsidP="005C5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51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4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1A0" w:rsidRPr="005C51A0" w:rsidRDefault="005C51A0" w:rsidP="005C5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51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5 </w:t>
            </w:r>
          </w:p>
        </w:tc>
      </w:tr>
      <w:tr w:rsidR="005C51A0" w:rsidRPr="005C51A0" w:rsidTr="00136A94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1A0" w:rsidRPr="005C51A0" w:rsidRDefault="005C51A0" w:rsidP="005C5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1A0" w:rsidRPr="005C51A0" w:rsidRDefault="005C51A0" w:rsidP="005C5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1A0" w:rsidRPr="005C51A0" w:rsidRDefault="005C51A0" w:rsidP="005C5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1A0" w:rsidRPr="005C51A0" w:rsidRDefault="005C51A0" w:rsidP="005C5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1A0" w:rsidRPr="005C51A0" w:rsidRDefault="005C51A0" w:rsidP="005C5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C51A0" w:rsidRPr="005C51A0" w:rsidTr="00136A94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1A0" w:rsidRPr="005C51A0" w:rsidRDefault="005C51A0" w:rsidP="005C5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1A0" w:rsidRPr="005C51A0" w:rsidRDefault="005C51A0" w:rsidP="005C5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1A0" w:rsidRPr="005C51A0" w:rsidRDefault="005C51A0" w:rsidP="005C5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1A0" w:rsidRPr="005C51A0" w:rsidRDefault="005C51A0" w:rsidP="005C5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1A0" w:rsidRPr="005C51A0" w:rsidRDefault="005C51A0" w:rsidP="005C5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5C51A0" w:rsidRPr="005C51A0" w:rsidRDefault="005C51A0" w:rsidP="005C5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F229C" w:rsidRPr="00EF229C" w:rsidRDefault="00EF229C" w:rsidP="005C51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F229C" w:rsidRPr="00EF229C" w:rsidSect="0067645C">
      <w:headerReference w:type="default" r:id="rId13"/>
      <w:headerReference w:type="first" r:id="rId14"/>
      <w:pgSz w:w="11906" w:h="16838"/>
      <w:pgMar w:top="1134" w:right="566" w:bottom="1135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44C" w:rsidRDefault="007D244C" w:rsidP="00136A94">
      <w:pPr>
        <w:spacing w:after="0" w:line="240" w:lineRule="auto"/>
      </w:pPr>
      <w:r>
        <w:separator/>
      </w:r>
    </w:p>
  </w:endnote>
  <w:endnote w:type="continuationSeparator" w:id="0">
    <w:p w:rsidR="007D244C" w:rsidRDefault="007D244C" w:rsidP="00136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44C" w:rsidRDefault="007D244C" w:rsidP="00136A94">
      <w:pPr>
        <w:spacing w:after="0" w:line="240" w:lineRule="auto"/>
      </w:pPr>
      <w:r>
        <w:separator/>
      </w:r>
    </w:p>
  </w:footnote>
  <w:footnote w:type="continuationSeparator" w:id="0">
    <w:p w:rsidR="007D244C" w:rsidRDefault="007D244C" w:rsidP="00136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919870"/>
      <w:docPartObj>
        <w:docPartGallery w:val="Page Numbers (Top of Page)"/>
        <w:docPartUnique/>
      </w:docPartObj>
    </w:sdtPr>
    <w:sdtEndPr/>
    <w:sdtContent>
      <w:p w:rsidR="00136A94" w:rsidRDefault="00136A9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45C">
          <w:rPr>
            <w:noProof/>
          </w:rPr>
          <w:t>7</w:t>
        </w:r>
        <w:r>
          <w:fldChar w:fldCharType="end"/>
        </w:r>
      </w:p>
    </w:sdtContent>
  </w:sdt>
  <w:p w:rsidR="00136A94" w:rsidRDefault="00136A9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9578760"/>
      <w:docPartObj>
        <w:docPartGallery w:val="Page Numbers (Top of Page)"/>
        <w:docPartUnique/>
      </w:docPartObj>
    </w:sdtPr>
    <w:sdtContent>
      <w:p w:rsidR="0067645C" w:rsidRDefault="0067645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7645C" w:rsidRDefault="0067645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60998"/>
    <w:multiLevelType w:val="hybridMultilevel"/>
    <w:tmpl w:val="F7A40F62"/>
    <w:lvl w:ilvl="0" w:tplc="4072E67E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ECC5F1D"/>
    <w:multiLevelType w:val="hybridMultilevel"/>
    <w:tmpl w:val="C28289EC"/>
    <w:lvl w:ilvl="0" w:tplc="B65EB3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1B93E03"/>
    <w:multiLevelType w:val="hybridMultilevel"/>
    <w:tmpl w:val="29E69F5A"/>
    <w:lvl w:ilvl="0" w:tplc="1AAE0A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73A4CF3"/>
    <w:multiLevelType w:val="hybridMultilevel"/>
    <w:tmpl w:val="2134240C"/>
    <w:lvl w:ilvl="0" w:tplc="FE083406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DA8"/>
    <w:rsid w:val="000146FB"/>
    <w:rsid w:val="00033DC0"/>
    <w:rsid w:val="00074630"/>
    <w:rsid w:val="00136A94"/>
    <w:rsid w:val="00157985"/>
    <w:rsid w:val="0019428A"/>
    <w:rsid w:val="002C7F9C"/>
    <w:rsid w:val="002F0AF9"/>
    <w:rsid w:val="00332759"/>
    <w:rsid w:val="0042351B"/>
    <w:rsid w:val="0043392A"/>
    <w:rsid w:val="00445794"/>
    <w:rsid w:val="00496748"/>
    <w:rsid w:val="004D703B"/>
    <w:rsid w:val="004F05C8"/>
    <w:rsid w:val="005719E0"/>
    <w:rsid w:val="00575542"/>
    <w:rsid w:val="005875C1"/>
    <w:rsid w:val="00592F03"/>
    <w:rsid w:val="005C51A0"/>
    <w:rsid w:val="0067645C"/>
    <w:rsid w:val="00681ED4"/>
    <w:rsid w:val="007674FC"/>
    <w:rsid w:val="007D244C"/>
    <w:rsid w:val="00891D11"/>
    <w:rsid w:val="008C1B17"/>
    <w:rsid w:val="009411CC"/>
    <w:rsid w:val="00977CEC"/>
    <w:rsid w:val="009C4162"/>
    <w:rsid w:val="009C7ADE"/>
    <w:rsid w:val="00AD6AEF"/>
    <w:rsid w:val="00B80836"/>
    <w:rsid w:val="00B97DA8"/>
    <w:rsid w:val="00BF07A5"/>
    <w:rsid w:val="00BF590B"/>
    <w:rsid w:val="00C1049C"/>
    <w:rsid w:val="00C2158F"/>
    <w:rsid w:val="00C25D95"/>
    <w:rsid w:val="00CA7C75"/>
    <w:rsid w:val="00CC282B"/>
    <w:rsid w:val="00CE268F"/>
    <w:rsid w:val="00D874B2"/>
    <w:rsid w:val="00E46BB2"/>
    <w:rsid w:val="00E946AD"/>
    <w:rsid w:val="00E96596"/>
    <w:rsid w:val="00EF229C"/>
    <w:rsid w:val="00F229F8"/>
    <w:rsid w:val="00F63805"/>
    <w:rsid w:val="00FB0ED5"/>
    <w:rsid w:val="00FC20EB"/>
    <w:rsid w:val="00FC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90B"/>
    <w:pPr>
      <w:ind w:left="720"/>
      <w:contextualSpacing/>
    </w:pPr>
  </w:style>
  <w:style w:type="table" w:styleId="a4">
    <w:name w:val="Table Grid"/>
    <w:basedOn w:val="a1"/>
    <w:uiPriority w:val="59"/>
    <w:rsid w:val="00BF5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746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7463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36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6A94"/>
  </w:style>
  <w:style w:type="paragraph" w:styleId="a9">
    <w:name w:val="footer"/>
    <w:basedOn w:val="a"/>
    <w:link w:val="aa"/>
    <w:uiPriority w:val="99"/>
    <w:unhideWhenUsed/>
    <w:rsid w:val="00136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6A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90B"/>
    <w:pPr>
      <w:ind w:left="720"/>
      <w:contextualSpacing/>
    </w:pPr>
  </w:style>
  <w:style w:type="table" w:styleId="a4">
    <w:name w:val="Table Grid"/>
    <w:basedOn w:val="a1"/>
    <w:uiPriority w:val="59"/>
    <w:rsid w:val="00BF5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746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7463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36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6A94"/>
  </w:style>
  <w:style w:type="paragraph" w:styleId="a9">
    <w:name w:val="footer"/>
    <w:basedOn w:val="a"/>
    <w:link w:val="aa"/>
    <w:uiPriority w:val="99"/>
    <w:unhideWhenUsed/>
    <w:rsid w:val="00136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6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6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5BD7B30F9EB745294871563611AEB42819DD3CB53C0E785B32321FE50F302891385C1781E7A544FFx2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8768CE649406D81FEA1E57F880A5591546DABAF1C2CC9E790F8D9A5D3E24F5822C1086BB076C3692DF5A23CS1e5H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8768CE649406D81FEA1E57F880A5591546DABAF1C2CC9E790F8D9A5D3E24F5822C1086BB076C3692DF5A23BS1e8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0EA3A386505FE3BF0A0A879BDCFB8A3C62EB18FD2AA8B51387BA9E9ADe7F5J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170E6-55A6-4B71-81D3-AE400BBD2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1558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6</cp:revision>
  <cp:lastPrinted>2016-05-16T13:29:00Z</cp:lastPrinted>
  <dcterms:created xsi:type="dcterms:W3CDTF">2016-05-25T08:40:00Z</dcterms:created>
  <dcterms:modified xsi:type="dcterms:W3CDTF">2016-05-26T08:08:00Z</dcterms:modified>
</cp:coreProperties>
</file>